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25" w:rsidRPr="00C93488" w:rsidRDefault="00245BC5" w:rsidP="00C93488">
      <w:pPr>
        <w:spacing w:line="360" w:lineRule="auto"/>
        <w:jc w:val="center"/>
        <w:rPr>
          <w:rFonts w:ascii="Times New Roman" w:hAnsi="Times New Roman" w:cs="Times New Roman"/>
          <w:color w:val="0070C0"/>
          <w:sz w:val="28"/>
          <w:szCs w:val="28"/>
        </w:rPr>
      </w:pPr>
      <w:r w:rsidRPr="00C93488">
        <w:rPr>
          <w:rFonts w:ascii="Times New Roman" w:hAnsi="Times New Roman" w:cs="Times New Roman"/>
          <w:color w:val="0070C0"/>
          <w:sz w:val="28"/>
          <w:szCs w:val="28"/>
        </w:rPr>
        <w:t>Консультация для родителей</w:t>
      </w:r>
    </w:p>
    <w:p w:rsidR="00EC2525" w:rsidRDefault="00EC2525" w:rsidP="00C9348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 МАДОУ г. Мурманска</w:t>
      </w:r>
    </w:p>
    <w:p w:rsidR="00245BC5" w:rsidRPr="00C93488" w:rsidRDefault="00EC2525" w:rsidP="00C93488">
      <w:pPr>
        <w:spacing w:after="0" w:line="360" w:lineRule="auto"/>
        <w:jc w:val="center"/>
        <w:rPr>
          <w:rFonts w:ascii="Times New Roman" w:hAnsi="Times New Roman" w:cs="Times New Roman"/>
          <w:color w:val="C00000"/>
          <w:sz w:val="28"/>
          <w:szCs w:val="28"/>
        </w:rPr>
      </w:pPr>
      <w:proofErr w:type="gramStart"/>
      <w:r>
        <w:rPr>
          <w:rFonts w:ascii="Times New Roman" w:hAnsi="Times New Roman" w:cs="Times New Roman"/>
          <w:sz w:val="28"/>
          <w:szCs w:val="28"/>
        </w:rPr>
        <w:t>Черненькая</w:t>
      </w:r>
      <w:proofErr w:type="gramEnd"/>
      <w:r>
        <w:rPr>
          <w:rFonts w:ascii="Times New Roman" w:hAnsi="Times New Roman" w:cs="Times New Roman"/>
          <w:sz w:val="28"/>
          <w:szCs w:val="28"/>
        </w:rPr>
        <w:t xml:space="preserve"> А.</w:t>
      </w:r>
      <w:r w:rsidR="00EE5210">
        <w:rPr>
          <w:rFonts w:ascii="Times New Roman" w:hAnsi="Times New Roman" w:cs="Times New Roman"/>
          <w:sz w:val="28"/>
          <w:szCs w:val="28"/>
        </w:rPr>
        <w:t xml:space="preserve"> </w:t>
      </w:r>
      <w:r>
        <w:rPr>
          <w:rFonts w:ascii="Times New Roman" w:hAnsi="Times New Roman" w:cs="Times New Roman"/>
          <w:sz w:val="28"/>
          <w:szCs w:val="28"/>
        </w:rPr>
        <w:t>А.</w:t>
      </w:r>
      <w:r w:rsidR="00245BC5" w:rsidRPr="00245BC5">
        <w:rPr>
          <w:rFonts w:ascii="Times New Roman" w:hAnsi="Times New Roman" w:cs="Times New Roman"/>
          <w:sz w:val="28"/>
          <w:szCs w:val="28"/>
        </w:rPr>
        <w:br/>
      </w:r>
      <w:r w:rsidR="00245BC5" w:rsidRPr="00C93488">
        <w:rPr>
          <w:rFonts w:ascii="Times New Roman" w:hAnsi="Times New Roman" w:cs="Times New Roman"/>
          <w:color w:val="C00000"/>
          <w:sz w:val="28"/>
          <w:szCs w:val="28"/>
        </w:rPr>
        <w:t>«</w:t>
      </w:r>
      <w:r w:rsidR="007300FC" w:rsidRPr="00C93488">
        <w:rPr>
          <w:rFonts w:ascii="Times New Roman" w:hAnsi="Times New Roman" w:cs="Times New Roman"/>
          <w:color w:val="C00000"/>
          <w:sz w:val="28"/>
          <w:szCs w:val="28"/>
        </w:rPr>
        <w:t xml:space="preserve"> </w:t>
      </w:r>
      <w:r w:rsidR="00245BC5" w:rsidRPr="00C93488">
        <w:rPr>
          <w:rFonts w:ascii="Times New Roman" w:hAnsi="Times New Roman" w:cs="Times New Roman"/>
          <w:b/>
          <w:color w:val="C00000"/>
          <w:sz w:val="28"/>
          <w:szCs w:val="28"/>
        </w:rPr>
        <w:t>Развитие с</w:t>
      </w:r>
      <w:bookmarkStart w:id="0" w:name="_GoBack"/>
      <w:bookmarkEnd w:id="0"/>
      <w:r w:rsidR="00245BC5" w:rsidRPr="00C93488">
        <w:rPr>
          <w:rFonts w:ascii="Times New Roman" w:hAnsi="Times New Roman" w:cs="Times New Roman"/>
          <w:b/>
          <w:color w:val="C00000"/>
          <w:sz w:val="28"/>
          <w:szCs w:val="28"/>
        </w:rPr>
        <w:t>вязной речи детей посредством театрализованной деятельности</w:t>
      </w:r>
      <w:r w:rsidR="00245BC5" w:rsidRPr="00C93488">
        <w:rPr>
          <w:rFonts w:ascii="Times New Roman" w:hAnsi="Times New Roman" w:cs="Times New Roman"/>
          <w:color w:val="C00000"/>
          <w:sz w:val="28"/>
          <w:szCs w:val="28"/>
        </w:rPr>
        <w:t>»</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b/>
          <w:bCs/>
          <w:i/>
          <w:iCs/>
          <w:sz w:val="28"/>
          <w:szCs w:val="28"/>
        </w:rPr>
        <w:t>Театральная деятельность </w:t>
      </w:r>
      <w:r w:rsidRPr="00245BC5">
        <w:rPr>
          <w:rFonts w:ascii="Times New Roman" w:hAnsi="Times New Roman" w:cs="Times New Roman"/>
          <w:i/>
          <w:iCs/>
          <w:sz w:val="28"/>
          <w:szCs w:val="28"/>
        </w:rPr>
        <w:t>— </w:t>
      </w:r>
      <w:r w:rsidRPr="00245BC5">
        <w:rPr>
          <w:rFonts w:ascii="Times New Roman" w:hAnsi="Times New Roman" w:cs="Times New Roman"/>
          <w:sz w:val="28"/>
          <w:szCs w:val="28"/>
        </w:rPr>
        <w:t>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Театральная игра входит в мир ребенка уже с раннего возраста.</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Игра для ребенка — это основной и самый любимый вид деятельности ребенка. Маленьких детей привлекают яркие игрушки, красочные костюмы, музыкальные сопровождения. Малыши легко вступают в контакт с героями театральных постановок: с зайчиком, медвежонком, петрушкой.</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В 2-3 года малыши с удивлением смотрят постановки по русским народным сказкам: «Теремок», «</w:t>
      </w:r>
      <w:proofErr w:type="spellStart"/>
      <w:r w:rsidRPr="00245BC5">
        <w:rPr>
          <w:rFonts w:ascii="Times New Roman" w:hAnsi="Times New Roman" w:cs="Times New Roman"/>
          <w:sz w:val="28"/>
          <w:szCs w:val="28"/>
        </w:rPr>
        <w:t>Зайкина</w:t>
      </w:r>
      <w:proofErr w:type="spellEnd"/>
      <w:r w:rsidRPr="00245BC5">
        <w:rPr>
          <w:rFonts w:ascii="Times New Roman" w:hAnsi="Times New Roman" w:cs="Times New Roman"/>
          <w:sz w:val="28"/>
          <w:szCs w:val="28"/>
        </w:rPr>
        <w:t xml:space="preserve"> избушка», «Кот, лиса и петух» «Колобок», «Репка». Дети с удовольствием наблюдают за героями и событиями спектакля, отвечают на вопросы действующих лиц.</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В 3-4 года интерес возрастает к театрализованной деятельности. Дети уже сами могут принимать участие в постановках по сказкам. Дети с удовольствием наряжаются в уголке ряженья, в котором содержатся яркие красочные костюмы, маски, шляпки. Дети превращаются в известных им героев и проживают их жизнь в волшебном сказочном мире.</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В возрасте 4-5 лет формируется интерес к играм-драматизациям. Детям нужно читать и рассказывать больше сказок и стихов. Так же дети могут показывать кукольные спектакли для малышей, способны менять интонацию, использовать диалоговую речь силу голоса. Очень нравится такая театрализованная деятельность, для них это настоящий праздник, они чувствуют себя актерами.</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lastRenderedPageBreak/>
        <w:t>Большое воспитательное и образовательное значение для детей дошкольного возраста имеет театрализованная деятельность, которая способствует всестороннему развитию ребенка. Через театрализованную игру у ребенка развивается интерес к литературе, искусству, родной культуре. Театрализованная деятельность носит коллективный характер — дети учатся взаимодействовать друг с другом, а так же способствует умственному, нравственному, эстетическому воспитанию.</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В театрализованной игре развиваются психические процессы: внимание, память, речь, воображение, мышление. Ребенок чувствует себя актером и от этого повышается его самооценка, исчезают комплексы, появляется уверенность в себе</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Театрализованная деятельность способствует развитию речи (монолог, диалог). Стремиться необходимо к тому, чтобы дети понимали: речь «актера» должна быть более четкой, звучной и выразительной, чем в жизни. Акцент взрослый делает то на дыхание, то на артикуляцию, то на дикцию, то на интонацию или высоту звучания.</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Нарушение речевого развития детей рассматриваются, прежде всего,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 На первых порах, рассказывая и показывая различные сказки и </w:t>
      </w:r>
      <w:proofErr w:type="spellStart"/>
      <w:r w:rsidRPr="00245BC5">
        <w:rPr>
          <w:rFonts w:ascii="Times New Roman" w:hAnsi="Times New Roman" w:cs="Times New Roman"/>
          <w:sz w:val="28"/>
          <w:szCs w:val="28"/>
        </w:rPr>
        <w:t>потешки</w:t>
      </w:r>
      <w:proofErr w:type="spellEnd"/>
      <w:r w:rsidRPr="00245BC5">
        <w:rPr>
          <w:rFonts w:ascii="Times New Roman" w:hAnsi="Times New Roman" w:cs="Times New Roman"/>
          <w:sz w:val="28"/>
          <w:szCs w:val="28"/>
        </w:rPr>
        <w:t xml:space="preserve"> главную роль в театрализованной деятельности необходимо взять на себя родителю.</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b/>
          <w:bCs/>
          <w:i/>
          <w:iCs/>
          <w:sz w:val="28"/>
          <w:szCs w:val="28"/>
        </w:rPr>
        <w:lastRenderedPageBreak/>
        <w:t>Домашний театр </w:t>
      </w:r>
      <w:r w:rsidRPr="00245BC5">
        <w:rPr>
          <w:rFonts w:ascii="Times New Roman" w:hAnsi="Times New Roman" w:cs="Times New Roman"/>
          <w:sz w:val="28"/>
          <w:szCs w:val="28"/>
        </w:rPr>
        <w:t>— это совокупность театрализованных игр и разнообразных видов театра. Для домашнего пользования доступны — кукольный, настольный, теневой театры.</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Родители могут организовать кукольный театр, используя имеющиеся в доме игрушки или изготовить их своими руками из разных материалов, например, дерева, картона, ткани, ниток, старых носков, перчаток.</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К работе по изготовлению кукол, костюмов желательно привлекать и ребенка. В дальнейшем он будет с удовольствием использовать их, разыгрывая сюжеты знакомых сказок. Например: старый меховой воротник в ловких руках может стать хитрой лисой или коварным волком. Бумажный пакетик может превратиться в весёлого человечка. Кукла из носка: набейте носок тряпками и вставьте внутрь линейку. Все скрепите верёвочкой или резинкой. Игрушки и куклы из пластмассовых бутылок и коробок: коробки можно склеить друг с другом, обклеить бумагой и приклеить детали.</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 xml:space="preserve">Дети любят сами перевоплощаться в любимых героев и действовать от их имени в соответствии с сюжетами сказок, мультфильмов, детских спектаклей. Домашние постановки помогают удовлетворить физический и эмоциональный потенциал. Дети учатся замечать хорошие и плохие поступки, проявлять любознательность, они становятся более </w:t>
      </w:r>
      <w:r w:rsidRPr="00245BC5">
        <w:rPr>
          <w:rFonts w:ascii="Times New Roman" w:hAnsi="Times New Roman" w:cs="Times New Roman"/>
          <w:sz w:val="28"/>
          <w:szCs w:val="28"/>
        </w:rPr>
        <w:lastRenderedPageBreak/>
        <w:t>раскрепощенными и общительными, учатся четко формулировать свои мысли и излагать их публично, тоньше</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чувствовать и познавать окружающий мир.</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А как загораются глаза малыша, когда взрослый читает вслух, интонационно выделяя характер каждого героя произведения!</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Театрализованные игры всегда радуют, часто смешат детей, пользуясь у них неизменной любовью.</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Родители могут также стать инициаторами организации в домашней обстановке разнообразных театрализованных игр. Это могут быть игры-забавы, игры- драматизации под пение типа «У медведя во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rsidR="00245BC5" w:rsidRPr="00245BC5" w:rsidRDefault="00245BC5" w:rsidP="00245BC5">
      <w:pPr>
        <w:spacing w:line="360" w:lineRule="auto"/>
        <w:rPr>
          <w:rFonts w:ascii="Times New Roman" w:hAnsi="Times New Roman" w:cs="Times New Roman"/>
          <w:sz w:val="28"/>
          <w:szCs w:val="28"/>
        </w:rPr>
      </w:pPr>
      <w:r w:rsidRPr="00245BC5">
        <w:rPr>
          <w:rFonts w:ascii="Times New Roman" w:hAnsi="Times New Roman" w:cs="Times New Roman"/>
          <w:sz w:val="28"/>
          <w:szCs w:val="28"/>
        </w:rPr>
        <w:t>Занимаясь с детьми театром, мы сделаем их жизнь интересной и содержательной, наполняем ее яркими впечатлениями и радостью творчества. А самое главное — навыки, полученные в театрализованных играх, представлениях дети смогут использовать в повседневной жизни.</w:t>
      </w:r>
    </w:p>
    <w:p w:rsidR="00E96E1F" w:rsidRPr="00245BC5" w:rsidRDefault="00E96E1F" w:rsidP="00245BC5">
      <w:pPr>
        <w:spacing w:line="360" w:lineRule="auto"/>
        <w:rPr>
          <w:rFonts w:ascii="Times New Roman" w:hAnsi="Times New Roman" w:cs="Times New Roman"/>
          <w:sz w:val="28"/>
          <w:szCs w:val="28"/>
        </w:rPr>
      </w:pPr>
    </w:p>
    <w:sectPr w:rsidR="00E96E1F" w:rsidRPr="0024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9A"/>
    <w:rsid w:val="00245BC5"/>
    <w:rsid w:val="007300FC"/>
    <w:rsid w:val="0075549A"/>
    <w:rsid w:val="00C93488"/>
    <w:rsid w:val="00E96E1F"/>
    <w:rsid w:val="00EC2525"/>
    <w:rsid w:val="00EE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6</cp:revision>
  <dcterms:created xsi:type="dcterms:W3CDTF">2019-12-07T11:47:00Z</dcterms:created>
  <dcterms:modified xsi:type="dcterms:W3CDTF">2019-12-17T11:55:00Z</dcterms:modified>
</cp:coreProperties>
</file>